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简体"/>
          <w:color w:val="000000" w:themeColor="text1"/>
          <w:sz w:val="44"/>
          <w:szCs w:val="44"/>
          <w14:textFill>
            <w14:solidFill>
              <w14:schemeClr w14:val="tx1"/>
            </w14:solidFill>
          </w14:textFill>
        </w:rPr>
      </w:pPr>
      <w:bookmarkStart w:id="0" w:name="_GoBack"/>
      <w:r>
        <w:rPr>
          <w:rFonts w:eastAsia="方正小标宋简体"/>
          <w:color w:val="000000" w:themeColor="text1"/>
          <w:sz w:val="44"/>
          <w:szCs w:val="44"/>
          <w14:textFill>
            <w14:solidFill>
              <w14:schemeClr w14:val="tx1"/>
            </w14:solidFill>
          </w14:textFill>
        </w:rPr>
        <w:t>残疾等级评定审批表</w:t>
      </w:r>
      <w:bookmarkEnd w:id="0"/>
    </w:p>
    <w:tbl>
      <w:tblPr>
        <w:tblStyle w:val="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382"/>
        <w:gridCol w:w="519"/>
        <w:gridCol w:w="907"/>
        <w:gridCol w:w="346"/>
        <w:gridCol w:w="507"/>
        <w:gridCol w:w="25"/>
        <w:gridCol w:w="645"/>
        <w:gridCol w:w="479"/>
        <w:gridCol w:w="293"/>
        <w:gridCol w:w="293"/>
        <w:gridCol w:w="407"/>
        <w:gridCol w:w="28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89" w:type="dxa"/>
            <w:vAlign w:val="center"/>
          </w:tcPr>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姓  名</w:t>
            </w:r>
          </w:p>
        </w:tc>
        <w:tc>
          <w:tcPr>
            <w:tcW w:w="1382"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426" w:type="dxa"/>
            <w:gridSpan w:val="2"/>
            <w:vAlign w:val="center"/>
          </w:tcPr>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性  别</w:t>
            </w:r>
          </w:p>
        </w:tc>
        <w:tc>
          <w:tcPr>
            <w:tcW w:w="853" w:type="dxa"/>
            <w:gridSpan w:val="2"/>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149" w:type="dxa"/>
            <w:gridSpan w:val="3"/>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民  族</w:t>
            </w:r>
          </w:p>
        </w:tc>
        <w:tc>
          <w:tcPr>
            <w:tcW w:w="993" w:type="dxa"/>
            <w:gridSpan w:val="3"/>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667" w:type="dxa"/>
            <w:gridSpan w:val="2"/>
            <w:vMerge w:val="restart"/>
            <w:vAlign w:val="center"/>
          </w:tcPr>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照</w:t>
            </w:r>
          </w:p>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p>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89" w:type="dxa"/>
            <w:vAlign w:val="center"/>
          </w:tcPr>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出生年月</w:t>
            </w:r>
          </w:p>
        </w:tc>
        <w:tc>
          <w:tcPr>
            <w:tcW w:w="1382"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426" w:type="dxa"/>
            <w:gridSpan w:val="2"/>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身份证号</w:t>
            </w:r>
          </w:p>
        </w:tc>
        <w:tc>
          <w:tcPr>
            <w:tcW w:w="2995" w:type="dxa"/>
            <w:gridSpan w:val="8"/>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667" w:type="dxa"/>
            <w:gridSpan w:val="2"/>
            <w:vMerge w:val="continue"/>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入伍（参加工作）时间</w:t>
            </w:r>
          </w:p>
        </w:tc>
        <w:tc>
          <w:tcPr>
            <w:tcW w:w="1382"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426" w:type="dxa"/>
            <w:gridSpan w:val="2"/>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退伍（退职）时间</w:t>
            </w:r>
          </w:p>
        </w:tc>
        <w:tc>
          <w:tcPr>
            <w:tcW w:w="2995" w:type="dxa"/>
            <w:gridSpan w:val="8"/>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667" w:type="dxa"/>
            <w:gridSpan w:val="2"/>
            <w:vMerge w:val="continue"/>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因战因公负伤时（评定病残时）所在单位</w:t>
            </w:r>
          </w:p>
        </w:tc>
        <w:tc>
          <w:tcPr>
            <w:tcW w:w="4331" w:type="dxa"/>
            <w:gridSpan w:val="7"/>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755" w:type="dxa"/>
            <w:gridSpan w:val="5"/>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已评定的残疾性质及残疾等级</w:t>
            </w:r>
            <w:r>
              <w:rPr>
                <w:rFonts w:eastAsia="方正仿宋简体"/>
                <w:color w:val="000000" w:themeColor="text1"/>
                <w:sz w:val="18"/>
                <w:szCs w:val="18"/>
                <w14:textFill>
                  <w14:solidFill>
                    <w14:schemeClr w14:val="tx1"/>
                  </w14:solidFill>
                </w14:textFill>
              </w:rPr>
              <w:t>（调残及二次受伤人员填写）</w:t>
            </w:r>
          </w:p>
        </w:tc>
        <w:tc>
          <w:tcPr>
            <w:tcW w:w="1384"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89" w:type="dxa"/>
            <w:vAlign w:val="center"/>
          </w:tcPr>
          <w:p>
            <w:pPr>
              <w:adjustRightInd w:val="0"/>
              <w:snapToGrid w:val="0"/>
              <w:spacing w:line="440" w:lineRule="exact"/>
              <w:jc w:val="center"/>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户 籍 地</w:t>
            </w:r>
          </w:p>
        </w:tc>
        <w:tc>
          <w:tcPr>
            <w:tcW w:w="7470" w:type="dxa"/>
            <w:gridSpan w:val="13"/>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989" w:type="dxa"/>
            <w:vAlign w:val="center"/>
          </w:tcPr>
          <w:p>
            <w:pPr>
              <w:adjustRightInd w:val="0"/>
              <w:snapToGrid w:val="0"/>
              <w:spacing w:line="440" w:lineRule="exact"/>
              <w:jc w:val="center"/>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类  别</w:t>
            </w:r>
          </w:p>
        </w:tc>
        <w:tc>
          <w:tcPr>
            <w:tcW w:w="7470" w:type="dxa"/>
            <w:gridSpan w:val="13"/>
            <w:vAlign w:val="center"/>
          </w:tcPr>
          <w:p>
            <w:pPr>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符合《伤残抚恤管理办法》（1号令）第二条第一款第（     ）项人员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jc w:val="center"/>
        </w:trPr>
        <w:tc>
          <w:tcPr>
            <w:tcW w:w="1989" w:type="dxa"/>
            <w:vAlign w:val="center"/>
          </w:tcPr>
          <w:p>
            <w:pPr>
              <w:adjustRightInd w:val="0"/>
              <w:snapToGrid w:val="0"/>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致残具体情形（包括受伤时间、地点、原因、部位等)</w:t>
            </w:r>
          </w:p>
        </w:tc>
        <w:tc>
          <w:tcPr>
            <w:tcW w:w="7470" w:type="dxa"/>
            <w:gridSpan w:val="13"/>
            <w:vAlign w:val="center"/>
          </w:tcPr>
          <w:p>
            <w:pPr>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5" w:hRule="atLeast"/>
          <w:jc w:val="center"/>
        </w:trPr>
        <w:tc>
          <w:tcPr>
            <w:tcW w:w="1989" w:type="dxa"/>
            <w:vAlign w:val="center"/>
          </w:tcPr>
          <w:p>
            <w:pPr>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残情检查情况及医疗卫生专家小组鉴定意见</w:t>
            </w:r>
          </w:p>
        </w:tc>
        <w:tc>
          <w:tcPr>
            <w:tcW w:w="7470" w:type="dxa"/>
            <w:gridSpan w:val="13"/>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残疾情况：</w:t>
            </w: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辅助检查：</w:t>
            </w: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诊断及功能障碍程度：</w:t>
            </w: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根据《军人残疾等级评定标准》（民发〔2011〕218号）</w:t>
            </w:r>
          </w:p>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第（   ） 条第（     ） 款之规定，建议评定（     ）级残疾。</w:t>
            </w:r>
          </w:p>
          <w:p>
            <w:pPr>
              <w:spacing w:line="440" w:lineRule="exact"/>
              <w:rPr>
                <w:rFonts w:eastAsia="方正仿宋简体"/>
                <w:color w:val="000000" w:themeColor="text1"/>
                <w:spacing w:val="-10"/>
                <w:sz w:val="28"/>
                <w:szCs w:val="28"/>
                <w14:textFill>
                  <w14:solidFill>
                    <w14:schemeClr w14:val="tx1"/>
                  </w14:solidFill>
                </w14:textFill>
              </w:rPr>
            </w:pPr>
          </w:p>
          <w:p>
            <w:pPr>
              <w:spacing w:line="440" w:lineRule="exact"/>
              <w:ind w:firstLine="4420" w:firstLineChars="1700"/>
              <w:rPr>
                <w:rFonts w:eastAsia="方正仿宋简体"/>
                <w:color w:val="000000" w:themeColor="text1"/>
                <w:spacing w:val="-10"/>
                <w:sz w:val="28"/>
                <w:szCs w:val="28"/>
                <w14:textFill>
                  <w14:solidFill>
                    <w14:schemeClr w14:val="tx1"/>
                  </w14:solidFill>
                </w14:textFill>
              </w:rPr>
            </w:pPr>
          </w:p>
          <w:p>
            <w:pPr>
              <w:spacing w:line="440" w:lineRule="exact"/>
              <w:ind w:firstLine="4420" w:firstLineChars="1700"/>
              <w:rPr>
                <w:rFonts w:eastAsia="方正仿宋简体"/>
                <w:color w:val="000000" w:themeColor="text1"/>
                <w:spacing w:val="-10"/>
                <w:sz w:val="28"/>
                <w:szCs w:val="28"/>
                <w14:textFill>
                  <w14:solidFill>
                    <w14:schemeClr w14:val="tx1"/>
                  </w14:solidFill>
                </w14:textFill>
              </w:rPr>
            </w:pPr>
          </w:p>
          <w:p>
            <w:pPr>
              <w:spacing w:line="440" w:lineRule="exact"/>
              <w:ind w:firstLine="4420" w:firstLineChars="1700"/>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（医疗卫生机构章）</w:t>
            </w:r>
          </w:p>
          <w:p>
            <w:pPr>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组长签字</w:t>
            </w:r>
            <w:r>
              <w:rPr>
                <w:rFonts w:eastAsia="方正仿宋简体"/>
                <w:color w:val="000000" w:themeColor="text1"/>
                <w:sz w:val="24"/>
                <w:szCs w:val="24"/>
                <w14:textFill>
                  <w14:solidFill>
                    <w14:schemeClr w14:val="tx1"/>
                  </w14:solidFill>
                </w14:textFill>
              </w:rPr>
              <w:t xml:space="preserve">：                           </w:t>
            </w:r>
            <w:r>
              <w:rPr>
                <w:rFonts w:eastAsia="方正仿宋简体"/>
                <w:color w:val="000000" w:themeColor="text1"/>
                <w:spacing w:val="-10"/>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89" w:type="dxa"/>
            <w:vMerge w:val="restart"/>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医疗卫生专家小组成员情况及签名</w:t>
            </w:r>
          </w:p>
          <w:p>
            <w:pPr>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（3人以上,含组长）</w:t>
            </w:r>
          </w:p>
        </w:tc>
        <w:tc>
          <w:tcPr>
            <w:tcW w:w="1901" w:type="dxa"/>
            <w:gridSpan w:val="2"/>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姓  名</w:t>
            </w:r>
          </w:p>
        </w:tc>
        <w:tc>
          <w:tcPr>
            <w:tcW w:w="1785" w:type="dxa"/>
            <w:gridSpan w:val="4"/>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专业技术职务</w:t>
            </w:r>
          </w:p>
        </w:tc>
        <w:tc>
          <w:tcPr>
            <w:tcW w:w="1710" w:type="dxa"/>
            <w:gridSpan w:val="4"/>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从事专业</w:t>
            </w:r>
          </w:p>
        </w:tc>
        <w:tc>
          <w:tcPr>
            <w:tcW w:w="2074" w:type="dxa"/>
            <w:gridSpan w:val="3"/>
            <w:vAlign w:val="center"/>
          </w:tcPr>
          <w:p>
            <w:pPr>
              <w:spacing w:line="440" w:lineRule="exact"/>
              <w:rPr>
                <w:rFonts w:eastAsia="方正仿宋简体"/>
                <w:color w:val="000000" w:themeColor="text1"/>
                <w:spacing w:val="-10"/>
                <w:sz w:val="28"/>
                <w:szCs w:val="28"/>
                <w14:textFill>
                  <w14:solidFill>
                    <w14:schemeClr w14:val="tx1"/>
                  </w14:solidFill>
                </w14:textFill>
              </w:rPr>
            </w:pPr>
            <w:r>
              <w:rPr>
                <w:rFonts w:eastAsia="方正仿宋简体"/>
                <w:color w:val="000000" w:themeColor="text1"/>
                <w:spacing w:val="-10"/>
                <w:sz w:val="28"/>
                <w:szCs w:val="28"/>
                <w14:textFill>
                  <w14:solidFill>
                    <w14:schemeClr w14:val="tx1"/>
                  </w14:solidFill>
                </w14:textFill>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9" w:type="dxa"/>
            <w:vMerge w:val="continue"/>
            <w:vAlign w:val="center"/>
          </w:tcPr>
          <w:p>
            <w:pPr>
              <w:spacing w:line="440" w:lineRule="exact"/>
              <w:rPr>
                <w:rFonts w:eastAsia="方正仿宋简体"/>
                <w:color w:val="000000" w:themeColor="text1"/>
                <w:sz w:val="24"/>
                <w14:textFill>
                  <w14:solidFill>
                    <w14:schemeClr w14:val="tx1"/>
                  </w14:solidFill>
                </w14:textFill>
              </w:rPr>
            </w:pPr>
          </w:p>
        </w:tc>
        <w:tc>
          <w:tcPr>
            <w:tcW w:w="1901" w:type="dxa"/>
            <w:gridSpan w:val="2"/>
            <w:vAlign w:val="center"/>
          </w:tcPr>
          <w:p>
            <w:pPr>
              <w:spacing w:line="440" w:lineRule="exact"/>
              <w:rPr>
                <w:rFonts w:eastAsia="方正仿宋简体"/>
                <w:color w:val="000000" w:themeColor="text1"/>
                <w:sz w:val="28"/>
                <w:szCs w:val="28"/>
                <w14:textFill>
                  <w14:solidFill>
                    <w14:schemeClr w14:val="tx1"/>
                  </w14:solidFill>
                </w14:textFill>
              </w:rPr>
            </w:pPr>
          </w:p>
        </w:tc>
        <w:tc>
          <w:tcPr>
            <w:tcW w:w="1785"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1710"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2074" w:type="dxa"/>
            <w:gridSpan w:val="3"/>
            <w:vAlign w:val="center"/>
          </w:tcPr>
          <w:p>
            <w:pPr>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9" w:type="dxa"/>
            <w:vMerge w:val="continue"/>
            <w:vAlign w:val="center"/>
          </w:tcPr>
          <w:p>
            <w:pPr>
              <w:spacing w:line="440" w:lineRule="exact"/>
              <w:rPr>
                <w:rFonts w:eastAsia="方正仿宋简体"/>
                <w:color w:val="000000" w:themeColor="text1"/>
                <w:sz w:val="24"/>
                <w14:textFill>
                  <w14:solidFill>
                    <w14:schemeClr w14:val="tx1"/>
                  </w14:solidFill>
                </w14:textFill>
              </w:rPr>
            </w:pPr>
          </w:p>
        </w:tc>
        <w:tc>
          <w:tcPr>
            <w:tcW w:w="1901" w:type="dxa"/>
            <w:gridSpan w:val="2"/>
            <w:vAlign w:val="center"/>
          </w:tcPr>
          <w:p>
            <w:pPr>
              <w:spacing w:line="440" w:lineRule="exact"/>
              <w:rPr>
                <w:rFonts w:eastAsia="方正仿宋简体"/>
                <w:color w:val="000000" w:themeColor="text1"/>
                <w:sz w:val="28"/>
                <w:szCs w:val="28"/>
                <w14:textFill>
                  <w14:solidFill>
                    <w14:schemeClr w14:val="tx1"/>
                  </w14:solidFill>
                </w14:textFill>
              </w:rPr>
            </w:pPr>
          </w:p>
        </w:tc>
        <w:tc>
          <w:tcPr>
            <w:tcW w:w="1785"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1710"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2074" w:type="dxa"/>
            <w:gridSpan w:val="3"/>
            <w:vAlign w:val="center"/>
          </w:tcPr>
          <w:p>
            <w:pPr>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9" w:type="dxa"/>
            <w:vMerge w:val="continue"/>
            <w:vAlign w:val="center"/>
          </w:tcPr>
          <w:p>
            <w:pPr>
              <w:spacing w:line="440" w:lineRule="exact"/>
              <w:rPr>
                <w:rFonts w:eastAsia="方正仿宋简体"/>
                <w:color w:val="000000" w:themeColor="text1"/>
                <w:sz w:val="24"/>
                <w14:textFill>
                  <w14:solidFill>
                    <w14:schemeClr w14:val="tx1"/>
                  </w14:solidFill>
                </w14:textFill>
              </w:rPr>
            </w:pPr>
          </w:p>
        </w:tc>
        <w:tc>
          <w:tcPr>
            <w:tcW w:w="1901" w:type="dxa"/>
            <w:gridSpan w:val="2"/>
            <w:vAlign w:val="center"/>
          </w:tcPr>
          <w:p>
            <w:pPr>
              <w:spacing w:line="440" w:lineRule="exact"/>
              <w:rPr>
                <w:rFonts w:eastAsia="方正仿宋简体"/>
                <w:color w:val="000000" w:themeColor="text1"/>
                <w:sz w:val="28"/>
                <w:szCs w:val="28"/>
                <w14:textFill>
                  <w14:solidFill>
                    <w14:schemeClr w14:val="tx1"/>
                  </w14:solidFill>
                </w14:textFill>
              </w:rPr>
            </w:pPr>
          </w:p>
        </w:tc>
        <w:tc>
          <w:tcPr>
            <w:tcW w:w="1785"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1710" w:type="dxa"/>
            <w:gridSpan w:val="4"/>
            <w:vAlign w:val="center"/>
          </w:tcPr>
          <w:p>
            <w:pPr>
              <w:spacing w:line="440" w:lineRule="exact"/>
              <w:rPr>
                <w:rFonts w:eastAsia="方正仿宋简体"/>
                <w:color w:val="000000" w:themeColor="text1"/>
                <w:sz w:val="28"/>
                <w:szCs w:val="28"/>
                <w14:textFill>
                  <w14:solidFill>
                    <w14:schemeClr w14:val="tx1"/>
                  </w14:solidFill>
                </w14:textFill>
              </w:rPr>
            </w:pPr>
          </w:p>
        </w:tc>
        <w:tc>
          <w:tcPr>
            <w:tcW w:w="2074" w:type="dxa"/>
            <w:gridSpan w:val="3"/>
            <w:vAlign w:val="center"/>
          </w:tcPr>
          <w:p>
            <w:pPr>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县级退役军人事务局</w:t>
            </w:r>
          </w:p>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审核意见</w:t>
            </w:r>
          </w:p>
        </w:tc>
        <w:tc>
          <w:tcPr>
            <w:tcW w:w="7470" w:type="dxa"/>
            <w:gridSpan w:val="13"/>
            <w:vAlign w:val="center"/>
          </w:tcPr>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残疾性质：</w:t>
            </w: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申报等级：</w:t>
            </w:r>
          </w:p>
          <w:p>
            <w:pPr>
              <w:adjustRightInd w:val="0"/>
              <w:snapToGrid w:val="0"/>
              <w:spacing w:line="440" w:lineRule="exact"/>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4760" w:firstLineChars="170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（盖章）</w:t>
            </w:r>
          </w:p>
          <w:p>
            <w:pPr>
              <w:adjustRightInd w:val="0"/>
              <w:snapToGrid w:val="0"/>
              <w:spacing w:line="440" w:lineRule="exact"/>
              <w:ind w:firstLine="4480" w:firstLineChars="1600"/>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市级退役军人事务局</w:t>
            </w:r>
          </w:p>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审核意见</w:t>
            </w:r>
          </w:p>
        </w:tc>
        <w:tc>
          <w:tcPr>
            <w:tcW w:w="7470" w:type="dxa"/>
            <w:gridSpan w:val="13"/>
            <w:vAlign w:val="center"/>
          </w:tcPr>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残疾性质：</w:t>
            </w:r>
          </w:p>
          <w:p>
            <w:pPr>
              <w:adjustRightInd w:val="0"/>
              <w:snapToGrid w:val="0"/>
              <w:spacing w:line="440" w:lineRule="exact"/>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申报等级：</w:t>
            </w:r>
          </w:p>
          <w:p>
            <w:pPr>
              <w:adjustRightInd w:val="0"/>
              <w:snapToGrid w:val="0"/>
              <w:spacing w:line="440" w:lineRule="exact"/>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5040" w:firstLineChars="180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（盖章）</w:t>
            </w: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989" w:type="dxa"/>
            <w:vAlign w:val="center"/>
          </w:tcPr>
          <w:p>
            <w:pPr>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省级医疗卫生专家小组评定意见</w:t>
            </w:r>
          </w:p>
        </w:tc>
        <w:tc>
          <w:tcPr>
            <w:tcW w:w="7470" w:type="dxa"/>
            <w:gridSpan w:val="13"/>
            <w:vAlign w:val="center"/>
          </w:tcPr>
          <w:p>
            <w:pPr>
              <w:spacing w:line="440" w:lineRule="exact"/>
              <w:rPr>
                <w:rFonts w:eastAsia="方正仿宋简体"/>
                <w:color w:val="000000" w:themeColor="text1"/>
                <w:sz w:val="28"/>
                <w:szCs w:val="28"/>
                <w14:textFill>
                  <w14:solidFill>
                    <w14:schemeClr w14:val="tx1"/>
                  </w14:solidFill>
                </w14:textFill>
              </w:rPr>
            </w:pPr>
          </w:p>
          <w:p>
            <w:pPr>
              <w:tabs>
                <w:tab w:val="left" w:pos="833"/>
              </w:tabs>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ab/>
            </w:r>
            <w:r>
              <w:rPr>
                <w:rFonts w:eastAsia="方正仿宋简体"/>
                <w:color w:val="000000" w:themeColor="text1"/>
                <w:sz w:val="28"/>
                <w:szCs w:val="28"/>
                <w14:textFill>
                  <w14:solidFill>
                    <w14:schemeClr w14:val="tx1"/>
                  </w14:solidFill>
                </w14:textFill>
              </w:rPr>
              <w:t>（可另附一页）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省级退役军人事务厅行政</w:t>
            </w:r>
          </w:p>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确认意见</w:t>
            </w:r>
          </w:p>
        </w:tc>
        <w:tc>
          <w:tcPr>
            <w:tcW w:w="7470" w:type="dxa"/>
            <w:gridSpan w:val="13"/>
            <w:vAlign w:val="center"/>
          </w:tcPr>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残疾性质：</w:t>
            </w: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残疾等级：</w:t>
            </w:r>
          </w:p>
          <w:p>
            <w:pPr>
              <w:adjustRightInd w:val="0"/>
              <w:snapToGrid w:val="0"/>
              <w:spacing w:line="440" w:lineRule="exact"/>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5040" w:firstLineChars="180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（盖章）</w:t>
            </w:r>
          </w:p>
          <w:p>
            <w:pPr>
              <w:adjustRightInd w:val="0"/>
              <w:snapToGrid w:val="0"/>
              <w:spacing w:line="440" w:lineRule="exact"/>
              <w:rPr>
                <w:rFonts w:eastAsia="方正仿宋简体"/>
                <w:color w:val="000000" w:themeColor="text1"/>
                <w:sz w:val="28"/>
                <w:szCs w:val="28"/>
                <w14:textFill>
                  <w14:solidFill>
                    <w14:schemeClr w14:val="tx1"/>
                  </w14:solidFill>
                </w14:textFill>
              </w:rPr>
            </w:pPr>
          </w:p>
          <w:p>
            <w:pPr>
              <w:adjustRightInd w:val="0"/>
              <w:snapToGrid w:val="0"/>
              <w:spacing w:line="440" w:lineRule="exact"/>
              <w:ind w:firstLine="140" w:firstLineChars="5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批复文号：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证书类别</w:t>
            </w:r>
          </w:p>
        </w:tc>
        <w:tc>
          <w:tcPr>
            <w:tcW w:w="7470" w:type="dxa"/>
            <w:gridSpan w:val="13"/>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989" w:type="dxa"/>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证书编号</w:t>
            </w:r>
          </w:p>
        </w:tc>
        <w:tc>
          <w:tcPr>
            <w:tcW w:w="3154" w:type="dxa"/>
            <w:gridSpan w:val="4"/>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c>
          <w:tcPr>
            <w:tcW w:w="1949" w:type="dxa"/>
            <w:gridSpan w:val="5"/>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证书流水号</w:t>
            </w:r>
          </w:p>
        </w:tc>
        <w:tc>
          <w:tcPr>
            <w:tcW w:w="2367" w:type="dxa"/>
            <w:gridSpan w:val="4"/>
            <w:vAlign w:val="center"/>
          </w:tcPr>
          <w:p>
            <w:pPr>
              <w:adjustRightInd w:val="0"/>
              <w:snapToGrid w:val="0"/>
              <w:spacing w:line="440" w:lineRule="exact"/>
              <w:rPr>
                <w:rFonts w:eastAsia="方正仿宋简体"/>
                <w:color w:val="000000" w:themeColor="text1"/>
                <w:sz w:val="28"/>
                <w:szCs w:val="28"/>
                <w14:textFill>
                  <w14:solidFill>
                    <w14:schemeClr w14:val="tx1"/>
                  </w14:solidFill>
                </w14:textFill>
              </w:rPr>
            </w:pPr>
          </w:p>
        </w:tc>
      </w:tr>
    </w:tbl>
    <w:p>
      <w:pPr>
        <w:spacing w:line="600" w:lineRule="exact"/>
        <w:jc w:val="center"/>
        <w:rPr>
          <w:rFonts w:eastAsia="方正小标宋简体"/>
          <w:bCs/>
          <w:color w:val="000000" w:themeColor="text1"/>
          <w:sz w:val="44"/>
          <w:szCs w:val="44"/>
          <w14:textFill>
            <w14:solidFill>
              <w14:schemeClr w14:val="tx1"/>
            </w14:solidFill>
          </w14:textFill>
        </w:rPr>
      </w:pPr>
    </w:p>
    <w:p>
      <w:pPr>
        <w:spacing w:line="600" w:lineRule="exact"/>
        <w:jc w:val="center"/>
        <w:rPr>
          <w:rFonts w:eastAsia="方正小标宋简体"/>
          <w:bCs/>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填 表 说 明</w:t>
      </w:r>
    </w:p>
    <w:p>
      <w:pPr>
        <w:spacing w:line="600" w:lineRule="exact"/>
        <w:ind w:firstLine="560" w:firstLineChars="200"/>
        <w:rPr>
          <w:rFonts w:eastAsia="仿宋_GB2312"/>
          <w:color w:val="000000" w:themeColor="text1"/>
          <w:sz w:val="28"/>
          <w:szCs w:val="28"/>
          <w14:textFill>
            <w14:solidFill>
              <w14:schemeClr w14:val="tx1"/>
            </w14:solidFill>
          </w14:textFill>
        </w:rPr>
      </w:pP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1.本表一式三份，审批后各级退役军人事务部门各存一份。</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2.医疗卫生专家小组意见无法在本表填写，可另附体检表或体检报告等。</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3.本表首页相关信息由县级人民政府退役军人事务部门工作人员填写，一律使用黑色或蓝黑色钢笔（签字笔）填写，内容真实，字迹清楚，本表若有修改，请在修改处加盖相关部门印章。</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4.照片处加盖申请人户籍地县级人民政府退役军人事务部门印章后生效。</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5.负责人对审核意见终身负责，原则上由分管局领导签字。</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6.本表（共4页）用A3纸双面打印成册后使用。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17133"/>
    <w:rsid w:val="147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2020-08-14T10:12:00Z</dcterms:created>
  <dc:creator>Administrator</dc:creator>
  <cp:lastModifiedBy>Administrator</cp:lastModifiedBy>
  <dcterms:modified xsi:type="dcterms:W3CDTF">2020-08-14T10:13:06Z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