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CC881">
      <w:pPr>
        <w:spacing w:line="560" w:lineRule="exact"/>
        <w:jc w:val="left"/>
        <w:rPr>
          <w:rFonts w:ascii="仿宋_GB2312" w:eastAsia="仿宋_GB2312"/>
          <w:sz w:val="32"/>
          <w:szCs w:val="32"/>
        </w:rPr>
      </w:pPr>
      <w:bookmarkStart w:id="0" w:name="_GoBack"/>
      <w:bookmarkEnd w:id="0"/>
      <w:r>
        <w:rPr>
          <w:rFonts w:hint="eastAsia" w:ascii="仿宋_GB2312" w:eastAsia="仿宋_GB2312"/>
          <w:sz w:val="32"/>
          <w:szCs w:val="32"/>
        </w:rPr>
        <w:t>附件1</w:t>
      </w:r>
    </w:p>
    <w:p w14:paraId="135E794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ind w:right="-105"/>
        <w:jc w:val="center"/>
        <w:textAlignment w:val="auto"/>
        <w:rPr>
          <w:rFonts w:ascii="方正小标宋_GBK" w:hAnsi="方正小标宋简体" w:eastAsia="方正小标宋_GBK" w:cs="方正小标宋简体"/>
          <w:color w:val="000000"/>
          <w:sz w:val="44"/>
          <w:szCs w:val="44"/>
          <w:shd w:val="clear" w:color="auto" w:fill="FFFFFF"/>
        </w:rPr>
      </w:pPr>
      <w:r>
        <w:rPr>
          <w:rFonts w:hint="eastAsia" w:ascii="方正小标宋_GBK" w:hAnsi="方正小标宋简体" w:eastAsia="方正小标宋_GBK" w:cs="方正小标宋简体"/>
          <w:color w:val="000000"/>
          <w:sz w:val="44"/>
          <w:szCs w:val="44"/>
          <w:shd w:val="clear" w:color="auto" w:fill="FFFFFF"/>
        </w:rPr>
        <w:t>攀枝花市军休所202</w:t>
      </w:r>
      <w:r>
        <w:rPr>
          <w:rFonts w:hint="eastAsia" w:ascii="方正小标宋_GBK" w:hAnsi="方正小标宋简体" w:eastAsia="方正小标宋_GBK" w:cs="方正小标宋简体"/>
          <w:color w:val="000000"/>
          <w:sz w:val="44"/>
          <w:szCs w:val="44"/>
          <w:shd w:val="clear" w:color="auto" w:fill="FFFFFF"/>
          <w:lang w:val="en-US" w:eastAsia="zh-CN"/>
        </w:rPr>
        <w:t>6</w:t>
      </w:r>
      <w:r>
        <w:rPr>
          <w:rFonts w:hint="eastAsia" w:ascii="方正小标宋_GBK" w:hAnsi="方正小标宋简体" w:eastAsia="方正小标宋_GBK" w:cs="方正小标宋简体"/>
          <w:color w:val="000000"/>
          <w:sz w:val="44"/>
          <w:szCs w:val="44"/>
          <w:shd w:val="clear" w:color="auto" w:fill="FFFFFF"/>
        </w:rPr>
        <w:t>年</w:t>
      </w:r>
    </w:p>
    <w:p w14:paraId="344FE86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ind w:right="-105"/>
        <w:jc w:val="center"/>
        <w:textAlignment w:val="auto"/>
        <w:rPr>
          <w:rFonts w:hint="eastAsia" w:ascii="方正小标宋_GBK" w:hAnsi="方正小标宋简体" w:eastAsia="方正小标宋_GBK" w:cs="方正小标宋简体"/>
          <w:color w:val="000000"/>
          <w:sz w:val="44"/>
          <w:szCs w:val="44"/>
          <w:shd w:val="clear" w:color="auto" w:fill="FFFFFF"/>
        </w:rPr>
      </w:pPr>
      <w:r>
        <w:rPr>
          <w:rFonts w:hint="eastAsia" w:ascii="方正小标宋_GBK" w:hAnsi="方正小标宋简体" w:eastAsia="方正小标宋_GBK" w:cs="方正小标宋简体"/>
          <w:color w:val="000000"/>
          <w:sz w:val="44"/>
          <w:szCs w:val="44"/>
          <w:shd w:val="clear" w:color="auto" w:fill="FFFFFF"/>
        </w:rPr>
        <w:t>“</w:t>
      </w:r>
      <w:r>
        <w:rPr>
          <w:rFonts w:hint="eastAsia" w:ascii="方正小标宋_GBK" w:hAnsi="方正小标宋简体" w:eastAsia="方正小标宋_GBK" w:cs="方正小标宋简体"/>
          <w:color w:val="000000"/>
          <w:sz w:val="44"/>
          <w:szCs w:val="44"/>
          <w:shd w:val="clear" w:color="auto" w:fill="FFFFFF"/>
          <w:lang w:eastAsia="zh-CN"/>
        </w:rPr>
        <w:t>边关揽胜</w:t>
      </w:r>
      <w:r>
        <w:rPr>
          <w:rFonts w:hint="eastAsia" w:ascii="方正小标宋_GBK" w:hAnsi="方正小标宋简体" w:eastAsia="方正小标宋_GBK" w:cs="方正小标宋简体"/>
          <w:color w:val="000000"/>
          <w:sz w:val="44"/>
          <w:szCs w:val="44"/>
          <w:shd w:val="clear" w:color="auto" w:fill="FFFFFF"/>
          <w:lang w:val="en-US" w:eastAsia="zh-CN"/>
        </w:rPr>
        <w:t xml:space="preserve">  康养润心</w:t>
      </w:r>
      <w:r>
        <w:rPr>
          <w:rFonts w:hint="eastAsia" w:ascii="方正小标宋_GBK" w:hAnsi="方正小标宋简体" w:eastAsia="方正小标宋_GBK" w:cs="方正小标宋简体"/>
          <w:color w:val="000000"/>
          <w:sz w:val="44"/>
          <w:szCs w:val="44"/>
          <w:shd w:val="clear" w:color="auto" w:fill="FFFFFF"/>
        </w:rPr>
        <w:t>”疗养活动</w:t>
      </w:r>
    </w:p>
    <w:p w14:paraId="74B1249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ind w:right="-105"/>
        <w:jc w:val="center"/>
        <w:textAlignment w:val="auto"/>
        <w:rPr>
          <w:rFonts w:hint="eastAsia" w:ascii="方正小标宋_GBK" w:hAnsi="方正小标宋简体" w:eastAsia="方正小标宋_GBK" w:cs="方正小标宋简体"/>
          <w:color w:val="000000"/>
          <w:sz w:val="44"/>
          <w:szCs w:val="44"/>
          <w:shd w:val="clear" w:color="auto" w:fill="FFFFFF"/>
        </w:rPr>
      </w:pPr>
      <w:r>
        <w:rPr>
          <w:rFonts w:hint="eastAsia" w:ascii="方正小标宋_GBK" w:hAnsi="方正小标宋简体" w:eastAsia="方正小标宋_GBK" w:cs="方正小标宋简体"/>
          <w:color w:val="000000"/>
          <w:sz w:val="44"/>
          <w:szCs w:val="44"/>
          <w:shd w:val="clear" w:color="auto" w:fill="FFFFFF"/>
          <w:lang w:eastAsia="zh-CN"/>
        </w:rPr>
        <w:t>旅行服务</w:t>
      </w:r>
      <w:r>
        <w:rPr>
          <w:rFonts w:hint="eastAsia" w:ascii="方正小标宋_GBK" w:hAnsi="方正小标宋简体" w:eastAsia="方正小标宋_GBK" w:cs="方正小标宋简体"/>
          <w:color w:val="000000"/>
          <w:sz w:val="44"/>
          <w:szCs w:val="44"/>
          <w:shd w:val="clear" w:color="auto" w:fill="FFFFFF"/>
        </w:rPr>
        <w:t>项目</w:t>
      </w:r>
    </w:p>
    <w:p w14:paraId="5A0B8E39">
      <w:pPr>
        <w:pStyle w:val="4"/>
        <w:widowControl/>
        <w:shd w:val="clear" w:color="auto" w:fill="FFFFFF"/>
        <w:spacing w:before="0" w:beforeAutospacing="0" w:after="0" w:afterAutospacing="0" w:line="580" w:lineRule="atLeast"/>
        <w:ind w:right="-105"/>
        <w:jc w:val="center"/>
        <w:rPr>
          <w:rFonts w:hint="eastAsia" w:ascii="黑体" w:hAnsi="黑体" w:eastAsia="黑体" w:cs="黑体"/>
          <w:color w:val="000000"/>
          <w:sz w:val="72"/>
          <w:szCs w:val="72"/>
          <w:shd w:val="clear" w:color="auto" w:fill="FFFFFF"/>
        </w:rPr>
      </w:pPr>
    </w:p>
    <w:p w14:paraId="422546A2">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参</w:t>
      </w:r>
    </w:p>
    <w:p w14:paraId="78D2DBDF">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选</w:t>
      </w:r>
    </w:p>
    <w:p w14:paraId="6222FD0D">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方</w:t>
      </w:r>
    </w:p>
    <w:p w14:paraId="29168315">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案</w:t>
      </w:r>
    </w:p>
    <w:p w14:paraId="3A2E44F7">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及</w:t>
      </w:r>
    </w:p>
    <w:p w14:paraId="29DBEF27">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报</w:t>
      </w:r>
    </w:p>
    <w:p w14:paraId="60EB5BD5">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价</w:t>
      </w:r>
    </w:p>
    <w:p w14:paraId="489F4E87">
      <w:pPr>
        <w:pStyle w:val="4"/>
        <w:widowControl/>
        <w:shd w:val="clear" w:color="auto" w:fill="FFFFFF"/>
        <w:spacing w:before="0" w:beforeAutospacing="0" w:after="0" w:afterAutospacing="0" w:line="580" w:lineRule="atLeast"/>
        <w:ind w:right="-105"/>
        <w:jc w:val="center"/>
        <w:rPr>
          <w:rFonts w:ascii="黑体" w:hAnsi="黑体" w:eastAsia="黑体" w:cs="黑体"/>
          <w:color w:val="000000"/>
          <w:sz w:val="52"/>
          <w:szCs w:val="52"/>
          <w:shd w:val="clear" w:color="auto" w:fill="FFFFFF"/>
        </w:rPr>
      </w:pPr>
      <w:r>
        <w:rPr>
          <w:rFonts w:hint="eastAsia" w:ascii="黑体" w:hAnsi="黑体" w:eastAsia="黑体" w:cs="黑体"/>
          <w:color w:val="000000"/>
          <w:sz w:val="72"/>
          <w:szCs w:val="72"/>
          <w:shd w:val="clear" w:color="auto" w:fill="FFFFFF"/>
        </w:rPr>
        <w:t>书</w:t>
      </w:r>
    </w:p>
    <w:p w14:paraId="05331820">
      <w:pPr>
        <w:pStyle w:val="4"/>
        <w:widowControl/>
        <w:shd w:val="clear" w:color="auto" w:fill="FFFFFF"/>
        <w:spacing w:before="0" w:beforeAutospacing="0" w:after="0" w:afterAutospacing="0" w:line="570" w:lineRule="atLeast"/>
        <w:ind w:right="-105"/>
        <w:jc w:val="both"/>
        <w:rPr>
          <w:rFonts w:hint="eastAsia" w:ascii="黑体" w:hAnsi="宋体" w:eastAsia="黑体" w:cs="黑体"/>
          <w:color w:val="000000"/>
          <w:sz w:val="36"/>
          <w:szCs w:val="36"/>
          <w:shd w:val="clear" w:color="auto" w:fill="FFFFFF"/>
        </w:rPr>
      </w:pPr>
    </w:p>
    <w:p w14:paraId="2D93E745">
      <w:pPr>
        <w:pStyle w:val="4"/>
        <w:widowControl/>
        <w:shd w:val="clear" w:color="auto" w:fill="FFFFFF"/>
        <w:spacing w:before="0" w:beforeAutospacing="0" w:after="0" w:afterAutospacing="0" w:line="570" w:lineRule="atLeast"/>
        <w:ind w:right="-105"/>
        <w:jc w:val="both"/>
        <w:rPr>
          <w:rFonts w:ascii="黑体" w:hAnsi="宋体" w:eastAsia="黑体" w:cs="黑体"/>
          <w:color w:val="000000"/>
          <w:sz w:val="36"/>
          <w:szCs w:val="36"/>
          <w:shd w:val="clear" w:color="auto" w:fill="FFFFFF"/>
        </w:rPr>
      </w:pPr>
      <w:r>
        <w:rPr>
          <w:rFonts w:hint="eastAsia" w:ascii="黑体" w:hAnsi="宋体" w:eastAsia="黑体" w:cs="黑体"/>
          <w:color w:val="000000"/>
          <w:sz w:val="36"/>
          <w:szCs w:val="36"/>
          <w:shd w:val="clear" w:color="auto" w:fill="FFFFFF"/>
        </w:rPr>
        <w:t>报价单位（盖章）：</w:t>
      </w:r>
    </w:p>
    <w:p w14:paraId="6F9C887B">
      <w:pPr>
        <w:pStyle w:val="4"/>
        <w:widowControl/>
        <w:shd w:val="clear" w:color="auto" w:fill="FFFFFF"/>
        <w:spacing w:before="0" w:beforeAutospacing="0" w:after="0" w:afterAutospacing="0" w:line="570" w:lineRule="atLeast"/>
        <w:ind w:right="-105" w:firstLine="720"/>
        <w:jc w:val="both"/>
        <w:rPr>
          <w:rFonts w:ascii="Times New Roman" w:hAnsi="Times New Roman"/>
          <w:color w:val="000000"/>
          <w:sz w:val="21"/>
          <w:szCs w:val="21"/>
        </w:rPr>
      </w:pPr>
    </w:p>
    <w:p w14:paraId="528A28D6">
      <w:pPr>
        <w:pStyle w:val="4"/>
        <w:widowControl/>
        <w:shd w:val="clear" w:color="auto" w:fill="FFFFFF"/>
        <w:spacing w:before="0" w:beforeAutospacing="0" w:after="0" w:afterAutospacing="0" w:line="570" w:lineRule="atLeast"/>
        <w:ind w:right="-105"/>
        <w:jc w:val="center"/>
        <w:rPr>
          <w:rFonts w:ascii="黑体" w:hAnsi="宋体" w:eastAsia="黑体" w:cs="黑体"/>
          <w:color w:val="000000"/>
          <w:sz w:val="32"/>
          <w:szCs w:val="32"/>
          <w:shd w:val="clear" w:color="auto" w:fill="FFFFFF"/>
        </w:rPr>
      </w:pPr>
      <w:r>
        <w:rPr>
          <w:rFonts w:hint="eastAsia" w:ascii="黑体" w:hAnsi="宋体" w:eastAsia="黑体" w:cs="黑体"/>
          <w:color w:val="000000"/>
          <w:sz w:val="36"/>
          <w:szCs w:val="36"/>
          <w:shd w:val="clear" w:color="auto" w:fill="FFFFFF"/>
        </w:rPr>
        <w:t>202</w:t>
      </w:r>
      <w:r>
        <w:rPr>
          <w:rFonts w:hint="eastAsia" w:ascii="黑体" w:hAnsi="宋体" w:eastAsia="黑体" w:cs="黑体"/>
          <w:color w:val="000000"/>
          <w:sz w:val="36"/>
          <w:szCs w:val="36"/>
          <w:shd w:val="clear" w:color="auto" w:fill="FFFFFF"/>
          <w:lang w:val="en-US" w:eastAsia="zh-CN"/>
        </w:rPr>
        <w:t>6</w:t>
      </w:r>
      <w:r>
        <w:rPr>
          <w:rFonts w:hint="eastAsia" w:ascii="黑体" w:hAnsi="宋体" w:eastAsia="黑体" w:cs="黑体"/>
          <w:color w:val="000000"/>
          <w:sz w:val="36"/>
          <w:szCs w:val="36"/>
          <w:shd w:val="clear" w:color="auto" w:fill="FFFFFF"/>
        </w:rPr>
        <w:t>年  月  日</w:t>
      </w:r>
    </w:p>
    <w:p w14:paraId="34B989F3">
      <w:pPr>
        <w:pStyle w:val="4"/>
        <w:widowControl/>
        <w:shd w:val="clear" w:color="auto" w:fill="FFFFFF"/>
        <w:spacing w:before="0" w:beforeAutospacing="0" w:after="0" w:afterAutospacing="0"/>
        <w:ind w:right="-105" w:firstLine="640" w:firstLineChars="200"/>
        <w:jc w:val="both"/>
        <w:rPr>
          <w:rFonts w:ascii="Times New Roman" w:hAnsi="Times New Roman"/>
          <w:color w:val="000000"/>
          <w:sz w:val="21"/>
          <w:szCs w:val="21"/>
        </w:rPr>
      </w:pPr>
      <w:r>
        <w:rPr>
          <w:rFonts w:hint="eastAsia" w:ascii="黑体" w:hAnsi="宋体" w:eastAsia="黑体" w:cs="黑体"/>
          <w:color w:val="000000"/>
          <w:sz w:val="32"/>
          <w:szCs w:val="32"/>
          <w:shd w:val="clear" w:color="auto" w:fill="FFFFFF"/>
        </w:rPr>
        <w:t>一、项目名称</w:t>
      </w:r>
    </w:p>
    <w:p w14:paraId="2AC3678F">
      <w:pPr>
        <w:spacing w:line="560" w:lineRule="exact"/>
        <w:ind w:firstLine="640" w:firstLineChars="200"/>
        <w:rPr>
          <w:rFonts w:ascii="仿宋_GB2312" w:eastAsia="仿宋_GB2312"/>
          <w:sz w:val="32"/>
          <w:szCs w:val="32"/>
        </w:rPr>
      </w:pPr>
      <w:r>
        <w:rPr>
          <w:rFonts w:hint="eastAsia" w:ascii="仿宋_GB2312" w:eastAsia="仿宋_GB2312"/>
          <w:sz w:val="32"/>
          <w:szCs w:val="32"/>
        </w:rPr>
        <w:t>攀枝花市军休所202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边关揽胜</w:t>
      </w:r>
      <w:r>
        <w:rPr>
          <w:rFonts w:hint="eastAsia" w:ascii="仿宋_GB2312" w:eastAsia="仿宋_GB2312"/>
          <w:sz w:val="32"/>
          <w:szCs w:val="32"/>
          <w:lang w:val="en-US" w:eastAsia="zh-CN"/>
        </w:rPr>
        <w:t xml:space="preserve">  康养润心”</w:t>
      </w:r>
      <w:r>
        <w:rPr>
          <w:rFonts w:hint="eastAsia" w:ascii="仿宋_GB2312" w:eastAsia="仿宋_GB2312"/>
          <w:sz w:val="32"/>
          <w:szCs w:val="32"/>
        </w:rPr>
        <w:t>疗养活动</w:t>
      </w:r>
      <w:r>
        <w:rPr>
          <w:rFonts w:hint="eastAsia" w:ascii="仿宋_GB2312" w:eastAsia="仿宋_GB2312"/>
          <w:sz w:val="32"/>
          <w:szCs w:val="32"/>
          <w:lang w:eastAsia="zh-CN"/>
        </w:rPr>
        <w:t>旅行服务项目</w:t>
      </w:r>
      <w:r>
        <w:rPr>
          <w:rFonts w:hint="eastAsia" w:ascii="仿宋_GB2312" w:eastAsia="仿宋_GB2312"/>
          <w:sz w:val="32"/>
          <w:szCs w:val="32"/>
        </w:rPr>
        <w:t>。</w:t>
      </w:r>
    </w:p>
    <w:p w14:paraId="528F93E1">
      <w:pPr>
        <w:pStyle w:val="4"/>
        <w:widowControl/>
        <w:shd w:val="clear" w:color="auto" w:fill="FFFFFF"/>
        <w:spacing w:before="0" w:beforeAutospacing="0" w:after="0" w:afterAutospacing="0"/>
        <w:ind w:right="-105" w:firstLine="640"/>
        <w:jc w:val="both"/>
        <w:rPr>
          <w:rFonts w:ascii="Times New Roman" w:hAnsi="Times New Roman"/>
          <w:color w:val="000000"/>
          <w:sz w:val="21"/>
          <w:szCs w:val="21"/>
        </w:rPr>
      </w:pPr>
      <w:r>
        <w:rPr>
          <w:rFonts w:hint="eastAsia" w:ascii="黑体" w:hAnsi="宋体" w:eastAsia="黑体" w:cs="黑体"/>
          <w:color w:val="000000"/>
          <w:sz w:val="32"/>
          <w:szCs w:val="32"/>
          <w:shd w:val="clear" w:color="auto" w:fill="FFFFFF"/>
        </w:rPr>
        <w:t>二、单位基本情况</w:t>
      </w:r>
    </w:p>
    <w:p w14:paraId="332E0CB4">
      <w:pPr>
        <w:spacing w:line="560" w:lineRule="exact"/>
        <w:ind w:firstLine="640" w:firstLineChars="200"/>
        <w:rPr>
          <w:rFonts w:ascii="仿宋_GB2312" w:eastAsia="仿宋_GB2312"/>
          <w:sz w:val="32"/>
          <w:szCs w:val="32"/>
        </w:rPr>
      </w:pPr>
      <w:r>
        <w:rPr>
          <w:rFonts w:hint="eastAsia" w:ascii="仿宋_GB2312" w:eastAsia="仿宋_GB2312"/>
          <w:sz w:val="32"/>
          <w:szCs w:val="32"/>
        </w:rPr>
        <w:t>内容包括但不限于：报价单位基本信息、经营活动范围、相关经验和综合实力等。</w:t>
      </w:r>
    </w:p>
    <w:p w14:paraId="09645EC7">
      <w:pPr>
        <w:spacing w:line="560" w:lineRule="exact"/>
        <w:ind w:firstLine="640" w:firstLineChars="200"/>
        <w:rPr>
          <w:rFonts w:ascii="仿宋_GB2312" w:eastAsia="仿宋_GB2312"/>
          <w:sz w:val="32"/>
          <w:szCs w:val="32"/>
        </w:rPr>
      </w:pPr>
      <w:r>
        <w:rPr>
          <w:rFonts w:hint="eastAsia" w:ascii="仿宋_GB2312" w:eastAsia="仿宋_GB2312"/>
          <w:sz w:val="32"/>
          <w:szCs w:val="32"/>
        </w:rPr>
        <w:t>相关经验需提供承办或参与承办活动等详细情况及证明材料。</w:t>
      </w:r>
    </w:p>
    <w:p w14:paraId="672611D2">
      <w:pPr>
        <w:pStyle w:val="4"/>
        <w:widowControl/>
        <w:shd w:val="clear" w:color="auto" w:fill="FFFFFF"/>
        <w:spacing w:before="0" w:beforeAutospacing="0" w:after="0" w:afterAutospacing="0"/>
        <w:ind w:right="-105" w:firstLine="640"/>
        <w:jc w:val="both"/>
        <w:rPr>
          <w:rFonts w:ascii="Times New Roman" w:hAnsi="Times New Roman"/>
          <w:color w:val="000000"/>
          <w:sz w:val="21"/>
          <w:szCs w:val="21"/>
        </w:rPr>
      </w:pPr>
      <w:r>
        <w:rPr>
          <w:rFonts w:ascii="黑体" w:hAnsi="宋体" w:eastAsia="黑体" w:cs="黑体"/>
          <w:color w:val="000000"/>
          <w:sz w:val="32"/>
          <w:szCs w:val="32"/>
          <w:shd w:val="clear" w:color="auto" w:fill="FFFFFF"/>
        </w:rPr>
        <w:t>三、工作</w:t>
      </w:r>
      <w:r>
        <w:rPr>
          <w:rFonts w:hint="eastAsia" w:ascii="黑体" w:hAnsi="宋体" w:eastAsia="黑体" w:cs="黑体"/>
          <w:color w:val="000000"/>
          <w:sz w:val="32"/>
          <w:szCs w:val="32"/>
          <w:shd w:val="clear" w:color="auto" w:fill="FFFFFF"/>
        </w:rPr>
        <w:t>方案</w:t>
      </w:r>
    </w:p>
    <w:p w14:paraId="03721899">
      <w:pPr>
        <w:spacing w:line="560" w:lineRule="exact"/>
        <w:ind w:firstLine="640" w:firstLineChars="200"/>
        <w:rPr>
          <w:rFonts w:ascii="仿宋_GB2312" w:eastAsia="仿宋_GB2312"/>
          <w:sz w:val="32"/>
          <w:szCs w:val="32"/>
        </w:rPr>
      </w:pPr>
      <w:r>
        <w:rPr>
          <w:rFonts w:hint="eastAsia" w:ascii="仿宋_GB2312" w:eastAsia="仿宋_GB2312"/>
          <w:sz w:val="32"/>
          <w:szCs w:val="32"/>
        </w:rPr>
        <w:t>内容包括但不限于：项目人员配备、项目路线安排、活动期间的安保应急等方面情况。</w:t>
      </w:r>
    </w:p>
    <w:p w14:paraId="00B0E855">
      <w:pPr>
        <w:pStyle w:val="4"/>
        <w:widowControl/>
        <w:shd w:val="clear" w:color="auto" w:fill="FFFFFF"/>
        <w:spacing w:before="0" w:beforeAutospacing="0" w:after="0" w:afterAutospacing="0"/>
        <w:ind w:right="-105" w:firstLine="640"/>
        <w:jc w:val="both"/>
        <w:rPr>
          <w:rFonts w:ascii="Times New Roman" w:hAnsi="Times New Roman"/>
          <w:color w:val="000000"/>
          <w:sz w:val="21"/>
          <w:szCs w:val="21"/>
        </w:rPr>
      </w:pPr>
      <w:r>
        <w:rPr>
          <w:rFonts w:hint="eastAsia" w:ascii="黑体" w:hAnsi="宋体" w:eastAsia="黑体" w:cs="黑体"/>
          <w:color w:val="000000"/>
          <w:sz w:val="32"/>
          <w:szCs w:val="32"/>
          <w:shd w:val="clear" w:color="auto" w:fill="FFFFFF"/>
        </w:rPr>
        <w:t>四、项目报价</w:t>
      </w:r>
    </w:p>
    <w:p w14:paraId="699BDEAF">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人均旅游服务费报价：</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元/人。</w:t>
      </w:r>
    </w:p>
    <w:p w14:paraId="31C2CE7D">
      <w:pPr>
        <w:spacing w:line="560" w:lineRule="exact"/>
        <w:jc w:val="left"/>
        <w:rPr>
          <w:rFonts w:ascii="仿宋_GB2312" w:eastAsia="仿宋_GB2312"/>
          <w:sz w:val="32"/>
          <w:szCs w:val="32"/>
        </w:rPr>
      </w:pPr>
      <w:r>
        <w:rPr>
          <w:rFonts w:hint="eastAsia" w:ascii="仿宋_GB2312" w:hAnsi="仿宋_GB2312" w:eastAsia="仿宋_GB2312" w:cs="仿宋_GB2312"/>
          <w:color w:val="000000"/>
          <w:sz w:val="32"/>
          <w:szCs w:val="32"/>
          <w:shd w:val="clear" w:color="auto" w:fill="FFFFFF"/>
        </w:rPr>
        <w:br w:type="page"/>
      </w:r>
      <w:r>
        <w:rPr>
          <w:rFonts w:hint="eastAsia" w:ascii="仿宋_GB2312" w:eastAsia="仿宋_GB2312"/>
          <w:sz w:val="32"/>
          <w:szCs w:val="32"/>
        </w:rPr>
        <w:t>附件2</w:t>
      </w:r>
    </w:p>
    <w:p w14:paraId="1022A81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承诺书</w:t>
      </w:r>
    </w:p>
    <w:p w14:paraId="5A6EBAF3">
      <w:pPr>
        <w:spacing w:line="560" w:lineRule="exact"/>
        <w:rPr>
          <w:rFonts w:ascii="仿宋_GB2312" w:eastAsia="仿宋_GB2312"/>
          <w:sz w:val="32"/>
          <w:szCs w:val="32"/>
        </w:rPr>
      </w:pPr>
    </w:p>
    <w:p w14:paraId="30C0DD40">
      <w:pPr>
        <w:spacing w:line="560" w:lineRule="exact"/>
        <w:rPr>
          <w:rFonts w:ascii="仿宋_GB2312" w:eastAsia="仿宋_GB2312"/>
          <w:sz w:val="32"/>
          <w:szCs w:val="32"/>
        </w:rPr>
      </w:pPr>
      <w:r>
        <w:rPr>
          <w:rFonts w:hint="eastAsia" w:ascii="仿宋_GB2312" w:eastAsia="仿宋_GB2312"/>
          <w:sz w:val="32"/>
          <w:szCs w:val="32"/>
        </w:rPr>
        <w:t xml:space="preserve">致： </w:t>
      </w:r>
      <w:r>
        <w:rPr>
          <w:rFonts w:hint="eastAsia" w:ascii="仿宋_GB2312" w:eastAsia="仿宋_GB2312"/>
          <w:sz w:val="32"/>
          <w:szCs w:val="32"/>
          <w:u w:val="single"/>
        </w:rPr>
        <w:t>攀枝花市</w:t>
      </w:r>
      <w:r>
        <w:rPr>
          <w:rFonts w:hint="eastAsia" w:ascii="仿宋_GB2312"/>
          <w:sz w:val="32"/>
          <w:szCs w:val="32"/>
          <w:u w:val="single"/>
        </w:rPr>
        <w:t xml:space="preserve">军队离退休干部休养所 </w:t>
      </w:r>
    </w:p>
    <w:p w14:paraId="772AFDC6">
      <w:pPr>
        <w:spacing w:line="560" w:lineRule="exact"/>
        <w:ind w:firstLine="640" w:firstLineChars="200"/>
        <w:rPr>
          <w:rFonts w:ascii="仿宋_GB2312" w:eastAsia="仿宋_GB2312"/>
          <w:sz w:val="32"/>
          <w:szCs w:val="32"/>
        </w:rPr>
      </w:pPr>
      <w:r>
        <w:rPr>
          <w:rFonts w:hint="eastAsia" w:ascii="仿宋_GB2312" w:eastAsia="仿宋_GB2312"/>
          <w:sz w:val="32"/>
          <w:szCs w:val="32"/>
        </w:rPr>
        <w:t>本文件签署人特以本函在此声明并同意：</w:t>
      </w:r>
    </w:p>
    <w:p w14:paraId="1949F050">
      <w:pPr>
        <w:spacing w:line="560" w:lineRule="exact"/>
        <w:ind w:firstLine="640" w:firstLineChars="200"/>
        <w:rPr>
          <w:rFonts w:ascii="仿宋_GB2312" w:eastAsia="仿宋_GB2312"/>
          <w:sz w:val="32"/>
          <w:szCs w:val="32"/>
        </w:rPr>
      </w:pPr>
      <w:r>
        <w:rPr>
          <w:rFonts w:hint="eastAsia" w:ascii="仿宋_GB2312" w:eastAsia="仿宋_GB2312"/>
          <w:sz w:val="32"/>
          <w:szCs w:val="32"/>
        </w:rPr>
        <w:t>1.在详细研究了《关于委托</w:t>
      </w:r>
      <w:r>
        <w:rPr>
          <w:rFonts w:hint="eastAsia" w:ascii="仿宋_GB2312"/>
          <w:sz w:val="32"/>
          <w:szCs w:val="32"/>
        </w:rPr>
        <w:t>第三方</w:t>
      </w:r>
      <w:r>
        <w:rPr>
          <w:rFonts w:hint="eastAsia" w:ascii="仿宋_GB2312" w:eastAsia="仿宋_GB2312"/>
          <w:sz w:val="32"/>
          <w:szCs w:val="32"/>
        </w:rPr>
        <w:t>机构承接攀枝花市军休所202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边关揽胜</w:t>
      </w:r>
      <w:r>
        <w:rPr>
          <w:rFonts w:hint="eastAsia" w:ascii="仿宋_GB2312" w:eastAsia="仿宋_GB2312"/>
          <w:sz w:val="32"/>
          <w:szCs w:val="32"/>
          <w:lang w:val="en-US" w:eastAsia="zh-CN"/>
        </w:rPr>
        <w:t xml:space="preserve">  康养润心”</w:t>
      </w:r>
      <w:r>
        <w:rPr>
          <w:rFonts w:hint="eastAsia" w:ascii="仿宋_GB2312" w:eastAsia="仿宋_GB2312"/>
          <w:sz w:val="32"/>
          <w:szCs w:val="32"/>
        </w:rPr>
        <w:t>疗养活动</w:t>
      </w:r>
      <w:r>
        <w:rPr>
          <w:rFonts w:hint="eastAsia" w:ascii="仿宋_GB2312" w:eastAsia="仿宋_GB2312"/>
          <w:sz w:val="32"/>
          <w:szCs w:val="32"/>
          <w:lang w:eastAsia="zh-CN"/>
        </w:rPr>
        <w:t>旅行服务</w:t>
      </w:r>
      <w:r>
        <w:rPr>
          <w:rFonts w:hint="eastAsia" w:ascii="仿宋_GB2312" w:eastAsia="仿宋_GB2312"/>
          <w:sz w:val="32"/>
          <w:szCs w:val="32"/>
        </w:rPr>
        <w:t>项目的比选公告》后，我方完全理解并完全同意比选公告的所有要求及内容，并完全相信贵单位能公开、公平、公正地确定中选单位。</w:t>
      </w:r>
    </w:p>
    <w:p w14:paraId="4BFE5CA3">
      <w:pPr>
        <w:spacing w:line="560" w:lineRule="exact"/>
        <w:ind w:firstLine="640" w:firstLineChars="200"/>
        <w:rPr>
          <w:rFonts w:ascii="仿宋_GB2312" w:eastAsia="仿宋_GB2312"/>
          <w:sz w:val="32"/>
          <w:szCs w:val="32"/>
        </w:rPr>
      </w:pPr>
      <w:r>
        <w:rPr>
          <w:rFonts w:hint="eastAsia" w:ascii="仿宋_GB2312" w:eastAsia="仿宋_GB2312"/>
          <w:sz w:val="32"/>
          <w:szCs w:val="32"/>
        </w:rPr>
        <w:t>2.如果我方中选，我们承诺在与贵单位签订服务合同后保证按照贵单位的要求和评价工作计划提供服务，并保证在规定时间内完成相关工作。</w:t>
      </w:r>
    </w:p>
    <w:p w14:paraId="0BF90477">
      <w:pPr>
        <w:spacing w:line="560" w:lineRule="exact"/>
        <w:ind w:firstLine="640" w:firstLineChars="200"/>
        <w:rPr>
          <w:rFonts w:ascii="仿宋_GB2312" w:eastAsia="仿宋_GB2312"/>
          <w:sz w:val="32"/>
          <w:szCs w:val="32"/>
        </w:rPr>
      </w:pPr>
      <w:r>
        <w:rPr>
          <w:rFonts w:hint="eastAsia" w:ascii="仿宋_GB2312" w:eastAsia="仿宋_GB2312"/>
          <w:sz w:val="32"/>
          <w:szCs w:val="32"/>
        </w:rPr>
        <w:t>3.我方自行承担参加此次比选所发生的一切费用。</w:t>
      </w:r>
    </w:p>
    <w:p w14:paraId="3A8DA2F5">
      <w:pPr>
        <w:spacing w:line="560" w:lineRule="exact"/>
        <w:ind w:firstLine="640" w:firstLineChars="200"/>
        <w:rPr>
          <w:rFonts w:ascii="仿宋_GB2312" w:eastAsia="仿宋_GB2312"/>
          <w:sz w:val="32"/>
          <w:szCs w:val="32"/>
        </w:rPr>
      </w:pPr>
      <w:r>
        <w:rPr>
          <w:rFonts w:hint="eastAsia" w:ascii="仿宋_GB2312" w:eastAsia="仿宋_GB2312"/>
          <w:sz w:val="32"/>
          <w:szCs w:val="32"/>
        </w:rPr>
        <w:t>4.我方将按比选公告的规定履行合同责任和义务，并对提交的材料中的所有陈述和声明的真实性、准确性、可靠性负责。若在中选后，贵单位发现我方所递交的参选文件与事实不符，有欺诈中选的嫌疑，可立即中止合同，由此造成的损失由我方承担，我方将不会有任何异议。</w:t>
      </w:r>
    </w:p>
    <w:p w14:paraId="148D0473">
      <w:pPr>
        <w:spacing w:line="560" w:lineRule="exact"/>
        <w:ind w:firstLine="640" w:firstLineChars="200"/>
        <w:rPr>
          <w:rFonts w:ascii="仿宋_GB2312" w:eastAsia="仿宋_GB2312"/>
          <w:sz w:val="32"/>
          <w:szCs w:val="32"/>
        </w:rPr>
      </w:pPr>
    </w:p>
    <w:p w14:paraId="7DF6577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参选单位：(盖章)  </w:t>
      </w:r>
    </w:p>
    <w:p w14:paraId="3805877A">
      <w:pPr>
        <w:spacing w:line="560" w:lineRule="exact"/>
        <w:ind w:firstLine="640" w:firstLineChars="200"/>
        <w:rPr>
          <w:rFonts w:ascii="仿宋_GB2312" w:eastAsia="仿宋_GB2312"/>
          <w:sz w:val="32"/>
          <w:szCs w:val="32"/>
        </w:rPr>
      </w:pPr>
    </w:p>
    <w:p w14:paraId="615AF0AD">
      <w:pPr>
        <w:spacing w:line="560" w:lineRule="exact"/>
        <w:ind w:firstLine="640" w:firstLineChars="200"/>
        <w:rPr>
          <w:rFonts w:ascii="仿宋_GB2312" w:eastAsia="仿宋_GB2312"/>
          <w:sz w:val="32"/>
          <w:szCs w:val="32"/>
        </w:rPr>
      </w:pPr>
      <w:r>
        <w:rPr>
          <w:rFonts w:hint="eastAsia" w:ascii="仿宋_GB2312" w:eastAsia="仿宋_GB2312"/>
          <w:sz w:val="32"/>
          <w:szCs w:val="32"/>
        </w:rPr>
        <w:t>法定代表人或其授权委托人：(签字或盖章)</w:t>
      </w:r>
    </w:p>
    <w:p w14:paraId="6953F51E">
      <w:pPr>
        <w:spacing w:line="560" w:lineRule="exact"/>
        <w:ind w:firstLine="640" w:firstLineChars="200"/>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年</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月</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zlmZTVhOTYxYWRiZDU1ZTAzNDk1NDk5NzNkNWQifQ=="/>
    <w:docVar w:name="KSO_WPS_MARK_KEY" w:val="18cc5e09-e43e-4964-9aec-ede5ea4a8f0d"/>
  </w:docVars>
  <w:rsids>
    <w:rsidRoot w:val="009F40A7"/>
    <w:rsid w:val="00006AB6"/>
    <w:rsid w:val="00044B92"/>
    <w:rsid w:val="000F1C07"/>
    <w:rsid w:val="00107C7A"/>
    <w:rsid w:val="0015348B"/>
    <w:rsid w:val="00250490"/>
    <w:rsid w:val="002B47A0"/>
    <w:rsid w:val="00302DD5"/>
    <w:rsid w:val="003514BD"/>
    <w:rsid w:val="003D3632"/>
    <w:rsid w:val="00457659"/>
    <w:rsid w:val="004A2424"/>
    <w:rsid w:val="00503184"/>
    <w:rsid w:val="005326BD"/>
    <w:rsid w:val="005441A2"/>
    <w:rsid w:val="00550FB8"/>
    <w:rsid w:val="00570FDD"/>
    <w:rsid w:val="005A1C86"/>
    <w:rsid w:val="005C013D"/>
    <w:rsid w:val="006162AE"/>
    <w:rsid w:val="006B40CE"/>
    <w:rsid w:val="006C7E5D"/>
    <w:rsid w:val="00707872"/>
    <w:rsid w:val="00711428"/>
    <w:rsid w:val="00737DED"/>
    <w:rsid w:val="00753FA7"/>
    <w:rsid w:val="00840E9D"/>
    <w:rsid w:val="00856FEE"/>
    <w:rsid w:val="0087034C"/>
    <w:rsid w:val="00890908"/>
    <w:rsid w:val="009F40A7"/>
    <w:rsid w:val="00A7514C"/>
    <w:rsid w:val="00A872CD"/>
    <w:rsid w:val="00AB0125"/>
    <w:rsid w:val="00AB156C"/>
    <w:rsid w:val="00B01F9D"/>
    <w:rsid w:val="00B82CB4"/>
    <w:rsid w:val="00BA7FFE"/>
    <w:rsid w:val="00C23A41"/>
    <w:rsid w:val="00C2413D"/>
    <w:rsid w:val="00C43EF1"/>
    <w:rsid w:val="00C64D43"/>
    <w:rsid w:val="00C82690"/>
    <w:rsid w:val="00C938AE"/>
    <w:rsid w:val="00DC4C76"/>
    <w:rsid w:val="00DF67BB"/>
    <w:rsid w:val="00E119FC"/>
    <w:rsid w:val="00F25EC3"/>
    <w:rsid w:val="00F35230"/>
    <w:rsid w:val="00F63694"/>
    <w:rsid w:val="00FC7FA1"/>
    <w:rsid w:val="04B54380"/>
    <w:rsid w:val="06D22BAF"/>
    <w:rsid w:val="10CF50A9"/>
    <w:rsid w:val="15BD7F73"/>
    <w:rsid w:val="1D3A5F1F"/>
    <w:rsid w:val="1FC7D780"/>
    <w:rsid w:val="278EC1B1"/>
    <w:rsid w:val="3BBF4D54"/>
    <w:rsid w:val="477B78BA"/>
    <w:rsid w:val="47F74182"/>
    <w:rsid w:val="579FFD91"/>
    <w:rsid w:val="59F96A76"/>
    <w:rsid w:val="5E406FDA"/>
    <w:rsid w:val="5FE16223"/>
    <w:rsid w:val="6CAB631D"/>
    <w:rsid w:val="71B580AB"/>
    <w:rsid w:val="79CF34FB"/>
    <w:rsid w:val="7FCF0192"/>
    <w:rsid w:val="7FF4B8D7"/>
    <w:rsid w:val="7FF78F5B"/>
    <w:rsid w:val="955F2BC1"/>
    <w:rsid w:val="9C5E4EFC"/>
    <w:rsid w:val="B3FF33B7"/>
    <w:rsid w:val="CEFB234F"/>
    <w:rsid w:val="DB9FA5B3"/>
    <w:rsid w:val="DFAFF6A5"/>
    <w:rsid w:val="EF3EFDC0"/>
    <w:rsid w:val="F7BB7C60"/>
    <w:rsid w:val="FAFD87F1"/>
    <w:rsid w:val="FCEF2332"/>
    <w:rsid w:val="FFBD7DC0"/>
    <w:rsid w:val="FFEF8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line="560" w:lineRule="exact"/>
      <w:ind w:right="-50" w:rightChars="-50"/>
      <w:jc w:val="left"/>
    </w:pPr>
    <w:rPr>
      <w:rFonts w:ascii="Calibri" w:hAnsi="Calibri" w:eastAsia="仿宋_GB2312" w:cs="Times New Roman"/>
      <w:kern w:val="0"/>
      <w:sz w:val="24"/>
      <w:szCs w:val="24"/>
    </w:rPr>
  </w:style>
  <w:style w:type="character" w:customStyle="1" w:styleId="7">
    <w:name w:val="页眉 Char"/>
    <w:basedOn w:val="6"/>
    <w:link w:val="3"/>
    <w:qFormat/>
    <w:uiPriority w:val="0"/>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3</Pages>
  <Words>338</Words>
  <Characters>1932</Characters>
  <Lines>16</Lines>
  <Paragraphs>4</Paragraphs>
  <TotalTime>49</TotalTime>
  <ScaleCrop>false</ScaleCrop>
  <LinksUpToDate>false</LinksUpToDate>
  <CharactersWithSpaces>2266</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2024-05-24T07:58:00Z</dcterms:created>
  <dc:creator>V</dc:creator>
  <cp:lastModifiedBy>木木</cp:lastModifiedBy>
  <cp:lastPrinted>2025-05-17T07:16:00Z</cp:lastPrinted>
  <dcterms:modified xsi:type="dcterms:W3CDTF">2026-04-27T17:13:08Z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2075F53CCA1E2213A428EF69369ABA0A_43</vt:lpwstr>
  </property>
</Properties>
</file>